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AE" w:rsidRPr="00AA62B2" w:rsidRDefault="008527AE" w:rsidP="008527AE">
      <w:pPr>
        <w:jc w:val="right"/>
        <w:rPr>
          <w:rFonts w:ascii="VAGRounded BT" w:hAnsi="VAGRounded BT"/>
          <w:color w:val="005FA0"/>
          <w:sz w:val="60"/>
          <w:szCs w:val="60"/>
        </w:rPr>
      </w:pPr>
      <w:proofErr w:type="spellStart"/>
      <w:r w:rsidRPr="00AA62B2">
        <w:rPr>
          <w:rFonts w:ascii="VAGRounded BT" w:hAnsi="VAGRounded BT"/>
          <w:color w:val="005FA0"/>
          <w:sz w:val="60"/>
          <w:szCs w:val="60"/>
        </w:rPr>
        <w:t>Doepke</w:t>
      </w:r>
      <w:proofErr w:type="spellEnd"/>
    </w:p>
    <w:p w:rsidR="008527AE" w:rsidRDefault="008527AE" w:rsidP="008527AE">
      <w:pPr>
        <w:jc w:val="right"/>
        <w:rPr>
          <w:rFonts w:ascii="Corbel" w:hAnsi="Corbel"/>
          <w:sz w:val="32"/>
        </w:rPr>
      </w:pPr>
    </w:p>
    <w:p w:rsidR="008527AE" w:rsidRDefault="008527AE" w:rsidP="008527AE">
      <w:pPr>
        <w:jc w:val="right"/>
        <w:rPr>
          <w:rFonts w:ascii="Corbel" w:hAnsi="Corbel" w:cs="Arial"/>
          <w:b/>
          <w:i/>
          <w:sz w:val="32"/>
          <w:szCs w:val="32"/>
        </w:rPr>
      </w:pPr>
      <w:r w:rsidRPr="00AA62B2"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>.</w:t>
      </w:r>
      <w:r w:rsidRPr="00AA62B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F</w:t>
      </w:r>
      <w:r w:rsidRPr="00AA62B2">
        <w:rPr>
          <w:rFonts w:ascii="Corbel" w:hAnsi="Corbel"/>
          <w:sz w:val="24"/>
          <w:szCs w:val="24"/>
        </w:rPr>
        <w:t>eb</w:t>
      </w:r>
      <w:r>
        <w:rPr>
          <w:rFonts w:ascii="Corbel" w:hAnsi="Corbel"/>
          <w:sz w:val="24"/>
          <w:szCs w:val="24"/>
        </w:rPr>
        <w:t>r</w:t>
      </w:r>
      <w:r w:rsidRPr="00AA62B2">
        <w:rPr>
          <w:rFonts w:ascii="Corbel" w:hAnsi="Corbel"/>
          <w:sz w:val="24"/>
          <w:szCs w:val="24"/>
        </w:rPr>
        <w:t>uar</w:t>
      </w:r>
      <w:bookmarkStart w:id="0" w:name="_GoBack"/>
      <w:bookmarkEnd w:id="0"/>
      <w:r w:rsidRPr="00AA62B2">
        <w:rPr>
          <w:rFonts w:ascii="Corbel" w:hAnsi="Corbel"/>
          <w:sz w:val="24"/>
          <w:szCs w:val="24"/>
        </w:rPr>
        <w:t xml:space="preserve"> 2018</w:t>
      </w:r>
    </w:p>
    <w:p w:rsidR="008527AE" w:rsidRDefault="008527AE" w:rsidP="008527AE">
      <w:pPr>
        <w:rPr>
          <w:rFonts w:ascii="Corbel" w:hAnsi="Corbel" w:cs="Arial"/>
          <w:b/>
          <w:i/>
          <w:sz w:val="32"/>
          <w:szCs w:val="32"/>
        </w:rPr>
      </w:pPr>
    </w:p>
    <w:p w:rsidR="002B426A" w:rsidRPr="008527AE" w:rsidRDefault="00D228E3" w:rsidP="008527AE">
      <w:pPr>
        <w:rPr>
          <w:rFonts w:ascii="Corbel" w:hAnsi="Corbel" w:cs="Arial"/>
          <w:b/>
          <w:i/>
          <w:sz w:val="32"/>
          <w:szCs w:val="32"/>
        </w:rPr>
      </w:pPr>
      <w:r w:rsidRPr="008527AE">
        <w:rPr>
          <w:rFonts w:ascii="Corbel" w:hAnsi="Corbel" w:cs="Arial"/>
          <w:b/>
          <w:i/>
          <w:sz w:val="32"/>
          <w:szCs w:val="32"/>
        </w:rPr>
        <w:t>Erklärung zu Konfliktmineralien</w:t>
      </w:r>
    </w:p>
    <w:p w:rsidR="00D228E3" w:rsidRPr="008527AE" w:rsidRDefault="00D228E3" w:rsidP="00D228E3">
      <w:pPr>
        <w:jc w:val="both"/>
        <w:rPr>
          <w:rFonts w:ascii="Corbel" w:hAnsi="Corbel" w:cs="Arial"/>
          <w:sz w:val="24"/>
          <w:szCs w:val="24"/>
        </w:rPr>
      </w:pPr>
    </w:p>
    <w:p w:rsidR="00D228E3" w:rsidRPr="008527AE" w:rsidRDefault="00D228E3" w:rsidP="00D228E3">
      <w:pPr>
        <w:jc w:val="both"/>
        <w:rPr>
          <w:rFonts w:ascii="Corbel" w:hAnsi="Corbel" w:cs="Arial"/>
          <w:sz w:val="24"/>
          <w:szCs w:val="24"/>
        </w:rPr>
      </w:pPr>
    </w:p>
    <w:p w:rsidR="00D228E3" w:rsidRPr="008527AE" w:rsidRDefault="00675C38" w:rsidP="00D228E3">
      <w:pPr>
        <w:jc w:val="both"/>
        <w:rPr>
          <w:rFonts w:ascii="Corbel" w:hAnsi="Corbel" w:cs="Arial"/>
          <w:sz w:val="24"/>
          <w:szCs w:val="24"/>
        </w:rPr>
      </w:pPr>
      <w:r w:rsidRPr="008527AE">
        <w:rPr>
          <w:rFonts w:ascii="Corbel" w:hAnsi="Corbel" w:cs="Arial"/>
          <w:sz w:val="24"/>
          <w:szCs w:val="24"/>
        </w:rPr>
        <w:t xml:space="preserve">In der letzten Zeit erreichen uns immer wieder Anfragen </w:t>
      </w:r>
      <w:r w:rsidR="005A4E70" w:rsidRPr="008527AE">
        <w:rPr>
          <w:rFonts w:ascii="Corbel" w:hAnsi="Corbel" w:cs="Arial"/>
          <w:sz w:val="24"/>
          <w:szCs w:val="24"/>
        </w:rPr>
        <w:t>zu bestimmten Mineralien, die nach der im Juli 2010 in Kraft getretenen „US-</w:t>
      </w:r>
      <w:proofErr w:type="spellStart"/>
      <w:r w:rsidR="005A4E70" w:rsidRPr="008527AE">
        <w:rPr>
          <w:rFonts w:ascii="Corbel" w:hAnsi="Corbel" w:cs="Arial"/>
          <w:sz w:val="24"/>
          <w:szCs w:val="24"/>
        </w:rPr>
        <w:t>Dodd</w:t>
      </w:r>
      <w:proofErr w:type="spellEnd"/>
      <w:r w:rsidR="005A4E70" w:rsidRPr="008527AE">
        <w:rPr>
          <w:rFonts w:ascii="Corbel" w:hAnsi="Corbel" w:cs="Arial"/>
          <w:sz w:val="24"/>
          <w:szCs w:val="24"/>
        </w:rPr>
        <w:t>-Frank Wall Street Reform</w:t>
      </w:r>
      <w:r w:rsidR="006A4956" w:rsidRPr="008527AE">
        <w:rPr>
          <w:rFonts w:ascii="Corbel" w:hAnsi="Corbel" w:cs="Arial"/>
          <w:sz w:val="24"/>
          <w:szCs w:val="24"/>
        </w:rPr>
        <w:t>“</w:t>
      </w:r>
      <w:r w:rsidR="005A4E70" w:rsidRPr="008527AE">
        <w:rPr>
          <w:rFonts w:ascii="Corbel" w:hAnsi="Corbel" w:cs="Arial"/>
          <w:sz w:val="24"/>
          <w:szCs w:val="24"/>
        </w:rPr>
        <w:t xml:space="preserve"> und „Consumer </w:t>
      </w:r>
      <w:proofErr w:type="spellStart"/>
      <w:r w:rsidR="005A4E70" w:rsidRPr="008527AE">
        <w:rPr>
          <w:rFonts w:ascii="Corbel" w:hAnsi="Corbel" w:cs="Arial"/>
          <w:sz w:val="24"/>
          <w:szCs w:val="24"/>
        </w:rPr>
        <w:t>Protection</w:t>
      </w:r>
      <w:proofErr w:type="spellEnd"/>
      <w:r w:rsidR="005A4E70" w:rsidRPr="008527AE">
        <w:rPr>
          <w:rFonts w:ascii="Corbel" w:hAnsi="Corbel" w:cs="Arial"/>
          <w:sz w:val="24"/>
          <w:szCs w:val="24"/>
        </w:rPr>
        <w:t xml:space="preserve"> </w:t>
      </w:r>
      <w:proofErr w:type="spellStart"/>
      <w:r w:rsidR="005A4E70" w:rsidRPr="008527AE">
        <w:rPr>
          <w:rFonts w:ascii="Corbel" w:hAnsi="Corbel" w:cs="Arial"/>
          <w:sz w:val="24"/>
          <w:szCs w:val="24"/>
        </w:rPr>
        <w:t>Act</w:t>
      </w:r>
      <w:proofErr w:type="spellEnd"/>
      <w:r w:rsidR="005A4E70" w:rsidRPr="008527AE">
        <w:rPr>
          <w:rFonts w:ascii="Corbel" w:hAnsi="Corbel" w:cs="Arial"/>
          <w:sz w:val="24"/>
          <w:szCs w:val="24"/>
        </w:rPr>
        <w:t xml:space="preserve"> (Wall Street Reform Act)“ nicht zu verwenden sind. </w:t>
      </w:r>
    </w:p>
    <w:p w:rsidR="005A4E70" w:rsidRPr="008527AE" w:rsidRDefault="005A4E70" w:rsidP="00D228E3">
      <w:pPr>
        <w:jc w:val="both"/>
        <w:rPr>
          <w:rFonts w:ascii="Corbel" w:hAnsi="Corbel" w:cs="Arial"/>
          <w:sz w:val="24"/>
          <w:szCs w:val="24"/>
        </w:rPr>
      </w:pPr>
    </w:p>
    <w:p w:rsidR="00716C88" w:rsidRPr="008527AE" w:rsidRDefault="005A4E70" w:rsidP="00D228E3">
      <w:pPr>
        <w:jc w:val="both"/>
        <w:rPr>
          <w:rFonts w:ascii="Corbel" w:hAnsi="Corbel" w:cs="Arial"/>
          <w:sz w:val="24"/>
          <w:szCs w:val="24"/>
        </w:rPr>
      </w:pPr>
      <w:r w:rsidRPr="008527AE">
        <w:rPr>
          <w:rFonts w:ascii="Corbel" w:hAnsi="Corbel" w:cs="Arial"/>
          <w:sz w:val="24"/>
          <w:szCs w:val="24"/>
        </w:rPr>
        <w:t>Unter „Konfliktmineralien“ fallen nach dem vorgenannten Abkommen die Rohstoffe Tantal, Zinn, Wolfram und Gold sowie der</w:t>
      </w:r>
      <w:r w:rsidR="00AE3417" w:rsidRPr="008527AE">
        <w:rPr>
          <w:rFonts w:ascii="Corbel" w:hAnsi="Corbel" w:cs="Arial"/>
          <w:sz w:val="24"/>
          <w:szCs w:val="24"/>
        </w:rPr>
        <w:t>en Derivate, wenn sie aus der DR Kongo und/oder aus einem der angrenzenden Länder abgebaut</w:t>
      </w:r>
      <w:r w:rsidR="00716C88" w:rsidRPr="008527AE">
        <w:rPr>
          <w:rFonts w:ascii="Corbel" w:hAnsi="Corbel" w:cs="Arial"/>
          <w:sz w:val="24"/>
          <w:szCs w:val="24"/>
        </w:rPr>
        <w:t xml:space="preserve"> bzw. gewonnen worden sind. Ebenso soll mit Hilfe dieses Abkommens </w:t>
      </w:r>
      <w:r w:rsidR="00295733" w:rsidRPr="008527AE">
        <w:rPr>
          <w:rFonts w:ascii="Corbel" w:hAnsi="Corbel" w:cs="Arial"/>
          <w:sz w:val="24"/>
          <w:szCs w:val="24"/>
        </w:rPr>
        <w:t>der Handel mit diesen Metallen</w:t>
      </w:r>
      <w:r w:rsidR="00716C88" w:rsidRPr="008527AE">
        <w:rPr>
          <w:rFonts w:ascii="Corbel" w:hAnsi="Corbel" w:cs="Arial"/>
          <w:sz w:val="24"/>
          <w:szCs w:val="24"/>
        </w:rPr>
        <w:t xml:space="preserve"> aus den Konfliktländern eingeschränkt bzw. untersagt werden.</w:t>
      </w:r>
    </w:p>
    <w:p w:rsidR="00716C88" w:rsidRPr="008527AE" w:rsidRDefault="00716C88" w:rsidP="00D228E3">
      <w:pPr>
        <w:jc w:val="both"/>
        <w:rPr>
          <w:rFonts w:ascii="Corbel" w:hAnsi="Corbel" w:cs="Arial"/>
          <w:sz w:val="24"/>
          <w:szCs w:val="24"/>
        </w:rPr>
      </w:pPr>
    </w:p>
    <w:p w:rsidR="00716C88" w:rsidRPr="008527AE" w:rsidRDefault="00295733" w:rsidP="00D228E3">
      <w:pPr>
        <w:jc w:val="both"/>
        <w:rPr>
          <w:rFonts w:ascii="Corbel" w:hAnsi="Corbel" w:cs="Arial"/>
          <w:sz w:val="24"/>
          <w:szCs w:val="24"/>
        </w:rPr>
      </w:pPr>
      <w:r w:rsidRPr="008527AE">
        <w:rPr>
          <w:rFonts w:ascii="Corbel" w:hAnsi="Corbel" w:cs="Arial"/>
          <w:sz w:val="24"/>
          <w:szCs w:val="24"/>
        </w:rPr>
        <w:t>D</w:t>
      </w:r>
      <w:r w:rsidR="00716C88" w:rsidRPr="008527AE">
        <w:rPr>
          <w:rFonts w:ascii="Corbel" w:hAnsi="Corbel" w:cs="Arial"/>
          <w:sz w:val="24"/>
          <w:szCs w:val="24"/>
        </w:rPr>
        <w:t xml:space="preserve">ie Verwendung einiger Mineralien </w:t>
      </w:r>
      <w:r w:rsidR="006A4956" w:rsidRPr="008527AE">
        <w:rPr>
          <w:rFonts w:ascii="Corbel" w:hAnsi="Corbel" w:cs="Arial"/>
          <w:sz w:val="24"/>
          <w:szCs w:val="24"/>
        </w:rPr>
        <w:t>ist aufgrund ihrer</w:t>
      </w:r>
      <w:r w:rsidRPr="008527AE">
        <w:rPr>
          <w:rFonts w:ascii="Corbel" w:hAnsi="Corbel" w:cs="Arial"/>
          <w:sz w:val="24"/>
          <w:szCs w:val="24"/>
        </w:rPr>
        <w:t xml:space="preserve"> Eigenschaften ist für uns als Hersteller von hochwertigen elektronischen Schaltgeräten (z.B. FI-Schutzschalter) unverzichtbar - ebenso in den einzelnen Komponenten für die Herstellung unserer Produkte sind diese Metalle weit verbreitet.</w:t>
      </w:r>
    </w:p>
    <w:p w:rsidR="00295733" w:rsidRPr="008527AE" w:rsidRDefault="00295733" w:rsidP="00D228E3">
      <w:pPr>
        <w:jc w:val="both"/>
        <w:rPr>
          <w:rFonts w:ascii="Corbel" w:hAnsi="Corbel" w:cs="Arial"/>
          <w:sz w:val="24"/>
          <w:szCs w:val="24"/>
        </w:rPr>
      </w:pPr>
    </w:p>
    <w:p w:rsidR="009240A6" w:rsidRPr="008527AE" w:rsidRDefault="00295733" w:rsidP="00D228E3">
      <w:pPr>
        <w:jc w:val="both"/>
        <w:rPr>
          <w:rFonts w:ascii="Corbel" w:hAnsi="Corbel" w:cs="Arial"/>
          <w:sz w:val="24"/>
          <w:szCs w:val="24"/>
        </w:rPr>
      </w:pPr>
      <w:r w:rsidRPr="008527AE">
        <w:rPr>
          <w:rFonts w:ascii="Corbel" w:hAnsi="Corbel" w:cs="Arial"/>
          <w:sz w:val="24"/>
          <w:szCs w:val="24"/>
        </w:rPr>
        <w:t xml:space="preserve">Wir sind uns der Wichtigkeit und Verantwortung dieser Regelung absolut bewusst </w:t>
      </w:r>
      <w:r w:rsidR="00B36C05" w:rsidRPr="008527AE">
        <w:rPr>
          <w:rFonts w:ascii="Corbel" w:hAnsi="Corbel" w:cs="Arial"/>
          <w:sz w:val="24"/>
          <w:szCs w:val="24"/>
        </w:rPr>
        <w:t xml:space="preserve">und beziehen </w:t>
      </w:r>
      <w:r w:rsidR="00FB109D" w:rsidRPr="008527AE">
        <w:rPr>
          <w:rFonts w:ascii="Corbel" w:hAnsi="Corbel" w:cs="Arial"/>
          <w:sz w:val="24"/>
          <w:szCs w:val="24"/>
        </w:rPr>
        <w:t xml:space="preserve">weder die Konfliktmineralien </w:t>
      </w:r>
      <w:r w:rsidR="00B36C05" w:rsidRPr="008527AE">
        <w:rPr>
          <w:rFonts w:ascii="Corbel" w:hAnsi="Corbel" w:cs="Arial"/>
          <w:sz w:val="24"/>
          <w:szCs w:val="24"/>
        </w:rPr>
        <w:t xml:space="preserve">selbst noch deren Derivate direkt von Schmelzhütten oder anderen Metallverarbeitungsstätten aus den Konfliktgebieten. </w:t>
      </w:r>
    </w:p>
    <w:p w:rsidR="009240A6" w:rsidRPr="008527AE" w:rsidRDefault="009240A6" w:rsidP="00D228E3">
      <w:pPr>
        <w:jc w:val="both"/>
        <w:rPr>
          <w:rFonts w:ascii="Corbel" w:hAnsi="Corbel" w:cs="Arial"/>
          <w:sz w:val="24"/>
          <w:szCs w:val="24"/>
        </w:rPr>
      </w:pPr>
    </w:p>
    <w:p w:rsidR="00947A56" w:rsidRPr="008527AE" w:rsidRDefault="009240A6" w:rsidP="00D228E3">
      <w:pPr>
        <w:jc w:val="both"/>
        <w:rPr>
          <w:rFonts w:ascii="Corbel" w:hAnsi="Corbel" w:cs="Arial"/>
          <w:sz w:val="24"/>
          <w:szCs w:val="24"/>
        </w:rPr>
      </w:pPr>
      <w:r w:rsidRPr="008527AE">
        <w:rPr>
          <w:rFonts w:ascii="Corbel" w:hAnsi="Corbel" w:cs="Arial"/>
          <w:sz w:val="24"/>
          <w:szCs w:val="24"/>
        </w:rPr>
        <w:t>Auch bei der Auswahl unser</w:t>
      </w:r>
      <w:r w:rsidR="00FB109D" w:rsidRPr="008527AE">
        <w:rPr>
          <w:rFonts w:ascii="Corbel" w:hAnsi="Corbel" w:cs="Arial"/>
          <w:sz w:val="24"/>
          <w:szCs w:val="24"/>
        </w:rPr>
        <w:t xml:space="preserve">er Lieferanten </w:t>
      </w:r>
      <w:r w:rsidR="00616521" w:rsidRPr="008527AE">
        <w:rPr>
          <w:rFonts w:ascii="Corbel" w:hAnsi="Corbel" w:cs="Arial"/>
          <w:sz w:val="24"/>
          <w:szCs w:val="24"/>
        </w:rPr>
        <w:t xml:space="preserve">achten wir sehr darauf, die </w:t>
      </w:r>
      <w:r w:rsidRPr="008527AE">
        <w:rPr>
          <w:rFonts w:ascii="Corbel" w:hAnsi="Corbel" w:cs="Arial"/>
          <w:sz w:val="24"/>
          <w:szCs w:val="24"/>
        </w:rPr>
        <w:t>be</w:t>
      </w:r>
      <w:r w:rsidR="00616521" w:rsidRPr="008527AE">
        <w:rPr>
          <w:rFonts w:ascii="Corbel" w:hAnsi="Corbel" w:cs="Arial"/>
          <w:sz w:val="24"/>
          <w:szCs w:val="24"/>
        </w:rPr>
        <w:t>nötig</w:t>
      </w:r>
      <w:r w:rsidRPr="008527AE">
        <w:rPr>
          <w:rFonts w:ascii="Corbel" w:hAnsi="Corbel" w:cs="Arial"/>
          <w:sz w:val="24"/>
          <w:szCs w:val="24"/>
        </w:rPr>
        <w:t>t</w:t>
      </w:r>
      <w:r w:rsidR="00616521" w:rsidRPr="008527AE">
        <w:rPr>
          <w:rFonts w:ascii="Corbel" w:hAnsi="Corbel" w:cs="Arial"/>
          <w:sz w:val="24"/>
          <w:szCs w:val="24"/>
        </w:rPr>
        <w:t xml:space="preserve">e Transparenz in den Lieferketten zu erhalten, um unseren Kunden verlässliche Informationen zur Verfügung stellen zu können. </w:t>
      </w:r>
    </w:p>
    <w:p w:rsidR="00616521" w:rsidRPr="008527AE" w:rsidRDefault="00616521" w:rsidP="00D228E3">
      <w:pPr>
        <w:jc w:val="both"/>
        <w:rPr>
          <w:rFonts w:ascii="Corbel" w:hAnsi="Corbel" w:cs="Arial"/>
          <w:sz w:val="24"/>
          <w:szCs w:val="24"/>
        </w:rPr>
      </w:pPr>
    </w:p>
    <w:p w:rsidR="00616521" w:rsidRPr="008527AE" w:rsidRDefault="00616521" w:rsidP="00D228E3">
      <w:pPr>
        <w:jc w:val="both"/>
        <w:rPr>
          <w:rFonts w:ascii="Corbel" w:hAnsi="Corbel" w:cs="Arial"/>
          <w:sz w:val="24"/>
          <w:szCs w:val="24"/>
        </w:rPr>
      </w:pPr>
      <w:r w:rsidRPr="008527AE">
        <w:rPr>
          <w:rFonts w:ascii="Corbel" w:hAnsi="Corbel" w:cs="Arial"/>
          <w:sz w:val="24"/>
          <w:szCs w:val="24"/>
        </w:rPr>
        <w:t xml:space="preserve">Gegenwärtig liegen uns keine Informationen darüber vor, </w:t>
      </w:r>
      <w:proofErr w:type="spellStart"/>
      <w:r w:rsidRPr="008527AE">
        <w:rPr>
          <w:rFonts w:ascii="Corbel" w:hAnsi="Corbel" w:cs="Arial"/>
          <w:sz w:val="24"/>
          <w:szCs w:val="24"/>
        </w:rPr>
        <w:t>daß</w:t>
      </w:r>
      <w:proofErr w:type="spellEnd"/>
      <w:r w:rsidRPr="008527AE">
        <w:rPr>
          <w:rFonts w:ascii="Corbel" w:hAnsi="Corbel" w:cs="Arial"/>
          <w:sz w:val="24"/>
          <w:szCs w:val="24"/>
        </w:rPr>
        <w:t xml:space="preserve"> in den an uns geli</w:t>
      </w:r>
      <w:r w:rsidR="00C62F63" w:rsidRPr="008527AE">
        <w:rPr>
          <w:rFonts w:ascii="Corbel" w:hAnsi="Corbel" w:cs="Arial"/>
          <w:sz w:val="24"/>
          <w:szCs w:val="24"/>
        </w:rPr>
        <w:t>eferten Produkten Konfliktminer</w:t>
      </w:r>
      <w:r w:rsidRPr="008527AE">
        <w:rPr>
          <w:rFonts w:ascii="Corbel" w:hAnsi="Corbel" w:cs="Arial"/>
          <w:sz w:val="24"/>
          <w:szCs w:val="24"/>
        </w:rPr>
        <w:t xml:space="preserve">alien verarbeitet worden sind, die gegen die Menschenwürde verstoßen oder durch deren Rohstoffabbau eine dauerhafte Schädigung der Umwelt zugelassen </w:t>
      </w:r>
      <w:r w:rsidR="009240A6" w:rsidRPr="008527AE">
        <w:rPr>
          <w:rFonts w:ascii="Corbel" w:hAnsi="Corbel" w:cs="Arial"/>
          <w:sz w:val="24"/>
          <w:szCs w:val="24"/>
        </w:rPr>
        <w:t xml:space="preserve">bzw. in Kauf genommen </w:t>
      </w:r>
      <w:r w:rsidRPr="008527AE">
        <w:rPr>
          <w:rFonts w:ascii="Corbel" w:hAnsi="Corbel" w:cs="Arial"/>
          <w:sz w:val="24"/>
          <w:szCs w:val="24"/>
        </w:rPr>
        <w:t>wird.</w:t>
      </w:r>
    </w:p>
    <w:p w:rsidR="009240A6" w:rsidRPr="008527AE" w:rsidRDefault="009240A6" w:rsidP="00D228E3">
      <w:pPr>
        <w:jc w:val="both"/>
        <w:rPr>
          <w:rFonts w:ascii="Corbel" w:hAnsi="Corbel" w:cs="Arial"/>
          <w:sz w:val="24"/>
          <w:szCs w:val="24"/>
        </w:rPr>
      </w:pPr>
    </w:p>
    <w:p w:rsidR="00FB109D" w:rsidRDefault="003C7F36" w:rsidP="00D228E3">
      <w:pPr>
        <w:jc w:val="both"/>
        <w:rPr>
          <w:rFonts w:ascii="Arial" w:hAnsi="Arial" w:cs="Arial"/>
          <w:sz w:val="24"/>
          <w:szCs w:val="24"/>
        </w:rPr>
      </w:pPr>
      <w:r w:rsidRPr="008527AE">
        <w:rPr>
          <w:rFonts w:ascii="Corbel" w:hAnsi="Corbel" w:cs="Arial"/>
          <w:sz w:val="24"/>
          <w:szCs w:val="24"/>
        </w:rPr>
        <w:t>Für Fragen oder Unklarheiten in dieser Stellungnahme stehen wir Ihnen jederzeit und gerne zur Verfügung.</w:t>
      </w:r>
    </w:p>
    <w:p w:rsidR="00FB109D" w:rsidRDefault="00FB109D" w:rsidP="00D228E3">
      <w:pPr>
        <w:jc w:val="both"/>
        <w:rPr>
          <w:rFonts w:ascii="Arial" w:hAnsi="Arial" w:cs="Arial"/>
          <w:sz w:val="24"/>
          <w:szCs w:val="24"/>
        </w:rPr>
      </w:pPr>
    </w:p>
    <w:p w:rsidR="00947A56" w:rsidRDefault="00947A56" w:rsidP="00D228E3">
      <w:pPr>
        <w:jc w:val="both"/>
        <w:rPr>
          <w:rFonts w:ascii="Arial" w:hAnsi="Arial" w:cs="Arial"/>
          <w:sz w:val="24"/>
          <w:szCs w:val="24"/>
        </w:rPr>
      </w:pPr>
    </w:p>
    <w:p w:rsidR="00947A56" w:rsidRDefault="00947A56" w:rsidP="00D228E3">
      <w:pPr>
        <w:jc w:val="both"/>
        <w:rPr>
          <w:rFonts w:ascii="Arial" w:hAnsi="Arial" w:cs="Arial"/>
          <w:sz w:val="24"/>
          <w:szCs w:val="24"/>
        </w:rPr>
      </w:pPr>
    </w:p>
    <w:p w:rsidR="00AE3417" w:rsidRDefault="00AE3417" w:rsidP="00D228E3">
      <w:pPr>
        <w:jc w:val="both"/>
        <w:rPr>
          <w:rFonts w:ascii="Arial" w:hAnsi="Arial" w:cs="Arial"/>
          <w:sz w:val="24"/>
          <w:szCs w:val="24"/>
        </w:rPr>
      </w:pPr>
    </w:p>
    <w:p w:rsidR="00017D76" w:rsidRDefault="00017D76" w:rsidP="00D228E3">
      <w:pPr>
        <w:jc w:val="both"/>
        <w:rPr>
          <w:rFonts w:ascii="Arial" w:hAnsi="Arial" w:cs="Arial"/>
          <w:sz w:val="24"/>
          <w:szCs w:val="24"/>
        </w:rPr>
      </w:pPr>
    </w:p>
    <w:p w:rsidR="00017D76" w:rsidRDefault="00017D76" w:rsidP="00D228E3">
      <w:pPr>
        <w:jc w:val="both"/>
        <w:rPr>
          <w:rFonts w:ascii="Arial" w:hAnsi="Arial" w:cs="Arial"/>
          <w:sz w:val="24"/>
          <w:szCs w:val="24"/>
        </w:rPr>
      </w:pPr>
    </w:p>
    <w:p w:rsidR="00017D76" w:rsidRDefault="00017D76" w:rsidP="00D228E3">
      <w:pPr>
        <w:jc w:val="both"/>
        <w:rPr>
          <w:rFonts w:ascii="Arial" w:hAnsi="Arial" w:cs="Arial"/>
          <w:sz w:val="24"/>
          <w:szCs w:val="24"/>
        </w:rPr>
      </w:pPr>
    </w:p>
    <w:p w:rsidR="00017D76" w:rsidRDefault="00017D76" w:rsidP="00D228E3">
      <w:pPr>
        <w:jc w:val="both"/>
        <w:rPr>
          <w:rFonts w:ascii="Arial" w:hAnsi="Arial" w:cs="Arial"/>
          <w:sz w:val="24"/>
          <w:szCs w:val="24"/>
        </w:rPr>
      </w:pPr>
    </w:p>
    <w:p w:rsidR="005A4E70" w:rsidRDefault="005A4E70" w:rsidP="00D228E3">
      <w:pPr>
        <w:jc w:val="both"/>
        <w:rPr>
          <w:rFonts w:ascii="Arial" w:hAnsi="Arial" w:cs="Arial"/>
          <w:sz w:val="24"/>
          <w:szCs w:val="24"/>
        </w:rPr>
      </w:pPr>
    </w:p>
    <w:sectPr w:rsidR="005A4E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Rounded BT">
    <w:panose1 w:val="020F0702020204020204"/>
    <w:charset w:val="00"/>
    <w:family w:val="swiss"/>
    <w:pitch w:val="variable"/>
    <w:sig w:usb0="00000087" w:usb1="00000000" w:usb2="00000000" w:usb3="00000000" w:csb0="0000001B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E3"/>
    <w:rsid w:val="00017D76"/>
    <w:rsid w:val="00295733"/>
    <w:rsid w:val="002B426A"/>
    <w:rsid w:val="00350854"/>
    <w:rsid w:val="003C7F36"/>
    <w:rsid w:val="005A4E70"/>
    <w:rsid w:val="00616521"/>
    <w:rsid w:val="00675C38"/>
    <w:rsid w:val="006A4956"/>
    <w:rsid w:val="00716C88"/>
    <w:rsid w:val="008527AE"/>
    <w:rsid w:val="009240A6"/>
    <w:rsid w:val="00947A56"/>
    <w:rsid w:val="00AE3417"/>
    <w:rsid w:val="00B36C05"/>
    <w:rsid w:val="00C62F63"/>
    <w:rsid w:val="00C64B45"/>
    <w:rsid w:val="00D228E3"/>
    <w:rsid w:val="00FB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A6966-B760-4105-86CD-6666D724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4B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64B45"/>
  </w:style>
  <w:style w:type="paragraph" w:styleId="Listenabsatz">
    <w:name w:val="List Paragraph"/>
    <w:basedOn w:val="Standard"/>
    <w:uiPriority w:val="34"/>
    <w:qFormat/>
    <w:rsid w:val="00C6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Frohwein, Janine</dc:creator>
  <cp:lastModifiedBy>Barkhoff, Sylvia</cp:lastModifiedBy>
  <cp:revision>9</cp:revision>
  <cp:lastPrinted>2018-01-23T16:00:00Z</cp:lastPrinted>
  <dcterms:created xsi:type="dcterms:W3CDTF">2018-01-22T10:02:00Z</dcterms:created>
  <dcterms:modified xsi:type="dcterms:W3CDTF">2018-02-14T11:50:00Z</dcterms:modified>
</cp:coreProperties>
</file>